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E12625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日期类</w:t>
      </w:r>
    </w:p>
    <w:p w14:paraId="2DB17E07">
      <w:pPr>
        <w:tabs>
          <w:tab w:val="left" w:pos="2041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第一代日期Date</w:t>
      </w:r>
    </w:p>
    <w:p w14:paraId="1BF7B0C0">
      <w:p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69865" cy="2769235"/>
            <wp:effectExtent l="0" t="0" r="3175" b="444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141E">
      <w:p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72405" cy="3571875"/>
            <wp:effectExtent l="0" t="0" r="635" b="952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0CA2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32"/>
          <w:szCs w:val="32"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32"/>
          <w:szCs w:val="32"/>
        </w:rPr>
        <w:t>SimpleDateFormat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32"/>
          <w:szCs w:val="32"/>
          <w:lang w:val="en-US" w:eastAsia="zh-CN"/>
        </w:rPr>
        <w:t xml:space="preserve">类 </w:t>
      </w:r>
    </w:p>
    <w:p w14:paraId="6F6546A5">
      <w:pPr>
        <w:tabs>
          <w:tab w:val="left" w:pos="2041"/>
        </w:tabs>
        <w:bidi w:val="0"/>
        <w:jc w:val="left"/>
        <w:rPr>
          <w:rFonts w:hint="default" w:ascii="Segoe UI" w:hAnsi="Segoe UI" w:eastAsia="宋体" w:cs="Segoe UI"/>
          <w:i w:val="0"/>
          <w:iCs w:val="0"/>
          <w:caps w:val="0"/>
          <w:spacing w:val="0"/>
          <w:sz w:val="48"/>
          <w:szCs w:val="48"/>
          <w:lang w:val="en-US" w:eastAsia="zh-CN"/>
        </w:rPr>
      </w:pPr>
      <w:r>
        <w:rPr>
          <w:rStyle w:val="5"/>
          <w:rFonts w:ascii="Consolas" w:hAnsi="Consolas" w:eastAsia="Consolas" w:cs="Consolas"/>
          <w:i w:val="0"/>
          <w:iCs w:val="0"/>
          <w:caps w:val="0"/>
          <w:spacing w:val="0"/>
          <w:sz w:val="24"/>
          <w:szCs w:val="24"/>
        </w:rPr>
        <w:t>SimpleDateFormat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是 Java 中用于</w:t>
      </w:r>
      <w:r>
        <w:rPr>
          <w:rStyle w:val="4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格式化和解析日期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的类，其名称直译为 </w:t>
      </w:r>
      <w:r>
        <w:rPr>
          <w:rStyle w:val="4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"简单日期格式"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。它允许你将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spacing w:val="0"/>
          <w:sz w:val="24"/>
          <w:szCs w:val="24"/>
        </w:rPr>
        <w:t>Date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 对象转换为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FFFFF"/>
        </w:rPr>
        <w:t>特定格式的字符串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FFFFF"/>
          <w:lang w:eastAsia="zh-CN"/>
        </w:rPr>
        <w:t>（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format方法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FFFFF"/>
          <w:lang w:eastAsia="zh-CN"/>
        </w:rPr>
        <w:t>）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（如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spacing w:val="0"/>
          <w:sz w:val="24"/>
          <w:szCs w:val="24"/>
        </w:rPr>
        <w:t>"2025年05月16日"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），或把符合特定格式的字符串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4"/>
          <w:szCs w:val="24"/>
          <w:shd w:val="clear" w:fill="FFFFFF"/>
        </w:rPr>
        <w:t>解析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FFFFF"/>
          <w:lang w:eastAsia="zh-CN"/>
        </w:rPr>
        <w:t>（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parse方法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FFFFF"/>
          <w:lang w:eastAsia="zh-CN"/>
        </w:rPr>
        <w:t>）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为 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spacing w:val="0"/>
          <w:sz w:val="24"/>
          <w:szCs w:val="24"/>
        </w:rPr>
        <w:t>Date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 对象</w:t>
      </w:r>
    </w:p>
    <w:p w14:paraId="1B9BA5D9">
      <w:pPr>
        <w:tabs>
          <w:tab w:val="left" w:pos="2041"/>
        </w:tabs>
        <w:bidi w:val="0"/>
        <w:jc w:val="left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第二代日期</w:t>
      </w:r>
      <w:r>
        <w:rPr>
          <w:rFonts w:hint="eastAsia"/>
          <w:sz w:val="32"/>
          <w:szCs w:val="40"/>
          <w:lang w:val="en-US" w:eastAsia="zh-CN"/>
        </w:rPr>
        <w:t xml:space="preserve"> Calendar</w:t>
      </w:r>
    </w:p>
    <w:p w14:paraId="52DE1420">
      <w:p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4503420" cy="4732020"/>
            <wp:effectExtent l="0" t="0" r="7620" b="762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0301">
      <w:pPr>
        <w:tabs>
          <w:tab w:val="left" w:pos="204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MONTH从0开始，所以要加上1</w:t>
      </w:r>
    </w:p>
    <w:p w14:paraId="5FF0437A">
      <w:pPr>
        <w:tabs>
          <w:tab w:val="left" w:pos="2041"/>
        </w:tabs>
        <w:bidi w:val="0"/>
        <w:jc w:val="left"/>
        <w:rPr>
          <w:rFonts w:hint="eastAsia"/>
          <w:lang w:val="en-US" w:eastAsia="zh-CN"/>
        </w:rPr>
      </w:pPr>
    </w:p>
    <w:p w14:paraId="6D9D27CB">
      <w:p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4953000" cy="1463040"/>
            <wp:effectExtent l="0" t="0" r="0" b="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24E5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Calendar它是抽象类，不能被直接new出来，要通过公共的方法getInstance获得实例</w:t>
      </w:r>
    </w:p>
    <w:p w14:paraId="0F8D3A47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5.16.2025</w:t>
      </w:r>
    </w:p>
    <w:p w14:paraId="7C23A0C8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第三代日期</w:t>
      </w:r>
    </w:p>
    <w:p w14:paraId="5E577B1C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2783840"/>
            <wp:effectExtent l="0" t="0" r="2540" b="508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D548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eastAsia="zh-CN"/>
        </w:rPr>
      </w:pPr>
      <w:r>
        <w:rPr>
          <w:rFonts w:hint="eastAsia"/>
          <w:sz w:val="28"/>
          <w:szCs w:val="36"/>
          <w:lang w:val="en-US" w:eastAsia="zh-CN"/>
        </w:rPr>
        <w:t>DateTimeFormat类的构造器是私有的，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8"/>
          <w:szCs w:val="28"/>
          <w:shd w:val="clear" w:fill="FFFFFF"/>
        </w:rPr>
        <w:t>是通过静态工厂方法创建的，而不是直接实例化。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要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8"/>
          <w:szCs w:val="28"/>
          <w:shd w:val="clear" w:fill="FFFFFF"/>
        </w:rPr>
        <w:t>用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8"/>
          <w:szCs w:val="28"/>
          <w:shd w:val="clear" w:fill="FFFFFF"/>
        </w:rPr>
        <w:t> </w:t>
      </w:r>
      <w:r>
        <w:rPr>
          <w:rStyle w:val="5"/>
          <w:rFonts w:ascii="Consolas" w:hAnsi="Consolas" w:eastAsia="Consolas" w:cs="Consolas"/>
          <w:i w:val="0"/>
          <w:iCs w:val="0"/>
          <w:caps w:val="0"/>
          <w:spacing w:val="0"/>
          <w:sz w:val="28"/>
          <w:szCs w:val="28"/>
        </w:rPr>
        <w:t>DateTimeFormatter.ofPattern()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8"/>
          <w:szCs w:val="28"/>
          <w:shd w:val="clear" w:fill="FFFFFF"/>
        </w:rPr>
        <w:t> 方法来创建格式化器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eastAsia="zh-CN"/>
        </w:rPr>
        <w:t>。</w:t>
      </w:r>
    </w:p>
    <w:p w14:paraId="50B16A99">
      <w:pPr>
        <w:tabs>
          <w:tab w:val="left" w:pos="2041"/>
        </w:tabs>
        <w:bidi w:val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8"/>
          <w:szCs w:val="28"/>
          <w:shd w:val="clear" w:fill="FFFFFF"/>
        </w:rPr>
      </w:pPr>
      <w:r>
        <w:rPr>
          <w:rStyle w:val="5"/>
          <w:rFonts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DateTimeFormatter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8"/>
          <w:szCs w:val="28"/>
          <w:shd w:val="clear" w:fill="FFFFFF"/>
        </w:rPr>
        <w:t>：用于日期时间的格式化和解析，替代</w:t>
      </w:r>
      <w:r>
        <w:rPr>
          <w:rStyle w:val="5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8"/>
          <w:szCs w:val="28"/>
        </w:rPr>
        <w:t>SimpleDateFormat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sz w:val="28"/>
          <w:szCs w:val="28"/>
          <w:shd w:val="clear" w:fill="FFFFFF"/>
        </w:rPr>
        <w:t>（线程安全）</w:t>
      </w:r>
    </w:p>
    <w:p w14:paraId="444F0C58">
      <w:pPr>
        <w:tabs>
          <w:tab w:val="left" w:pos="2041"/>
        </w:tabs>
        <w:bidi w:val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8"/>
          <w:szCs w:val="28"/>
          <w:shd w:val="clear" w:fill="FFFFFF"/>
        </w:rPr>
      </w:pPr>
    </w:p>
    <w:p w14:paraId="5C4FB0F5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Instant时间戳 类似于Date</w:t>
      </w:r>
    </w:p>
    <w:p w14:paraId="0983D981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</w:p>
    <w:p w14:paraId="07CED9BA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</w:p>
    <w:p w14:paraId="3F3666A2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</w:p>
    <w:p w14:paraId="15838A98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</w:p>
    <w:p w14:paraId="786D830E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</w:p>
    <w:p w14:paraId="52195417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</w:p>
    <w:p w14:paraId="5C89A450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集合</w:t>
      </w:r>
    </w:p>
    <w:p w14:paraId="1E851E33">
      <w:pPr>
        <w:tabs>
          <w:tab w:val="left" w:pos="2041"/>
        </w:tabs>
        <w:bidi w:val="0"/>
        <w:jc w:val="left"/>
        <w:rPr>
          <w:rFonts w:hint="default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919730"/>
            <wp:effectExtent l="0" t="0" r="635" b="635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CE83">
      <w:pPr>
        <w:tabs>
          <w:tab w:val="left" w:pos="2041"/>
        </w:tabs>
        <w:bidi w:val="0"/>
        <w:jc w:val="left"/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 xml:space="preserve">Collection收集  List名单   Set集合 </w:t>
      </w:r>
    </w:p>
    <w:p w14:paraId="57BD6767">
      <w:pPr>
        <w:tabs>
          <w:tab w:val="left" w:pos="2041"/>
        </w:tabs>
        <w:bidi w:val="0"/>
        <w:jc w:val="left"/>
        <w:rPr>
          <w:rFonts w:hint="default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8"/>
          <w:szCs w:val="28"/>
          <w:shd w:val="clear" w:fill="FFFFFF"/>
          <w:lang w:val="en-US" w:eastAsia="zh-CN"/>
        </w:rPr>
        <w:t>Map图</w:t>
      </w:r>
    </w:p>
    <w:p w14:paraId="43C606B4">
      <w:pPr>
        <w:tabs>
          <w:tab w:val="left" w:pos="2041"/>
        </w:tabs>
        <w:bidi w:val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1.Collection接口</w:t>
      </w:r>
    </w:p>
    <w:p w14:paraId="5D9EE464">
      <w:p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72405" cy="3126740"/>
            <wp:effectExtent l="0" t="0" r="635" b="1270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0F20">
      <w:pPr>
        <w:tabs>
          <w:tab w:val="left" w:pos="2041"/>
        </w:tabs>
        <w:bidi w:val="0"/>
        <w:jc w:val="left"/>
        <w:rPr>
          <w:rFonts w:hint="default"/>
          <w:lang w:val="en-US" w:eastAsia="zh-CN"/>
        </w:rPr>
      </w:pPr>
    </w:p>
    <w:p w14:paraId="4970E3C8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第一种遍历方式：迭代器</w:t>
      </w:r>
    </w:p>
    <w:p w14:paraId="646DCE8F">
      <w:pPr>
        <w:tabs>
          <w:tab w:val="left" w:pos="2041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快捷键 itit</w:t>
      </w:r>
    </w:p>
    <w:p w14:paraId="6C0B44A4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Iterator  </w:t>
      </w:r>
    </w:p>
    <w:p w14:paraId="3E70742C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每个实现了Collection的类的对象可以生成迭代器（用iterator()方法），并用迭代器遍历元素。</w:t>
      </w:r>
    </w:p>
    <w:p w14:paraId="183043BF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迭代器方法 hasNext()判断是否还有数据</w:t>
      </w:r>
    </w:p>
    <w:p w14:paraId="5CB96341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next()返回下一个元素，返回类型是Object</w:t>
      </w:r>
    </w:p>
    <w:p w14:paraId="70891348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只要你用了一下.next()游标就会往后移</w:t>
      </w:r>
    </w:p>
    <w:p w14:paraId="4635DA00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重置迭代器</w:t>
      </w:r>
    </w:p>
    <w:p w14:paraId="32454C7F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第二种：增强for</w:t>
      </w:r>
    </w:p>
    <w:p w14:paraId="5CB5FBDF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快捷键 I</w:t>
      </w:r>
    </w:p>
    <w:p w14:paraId="08F01EF2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45285E88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0A43F244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303871FA">
      <w:p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5.17.2025</w:t>
      </w:r>
    </w:p>
    <w:p w14:paraId="73BDE1E6">
      <w:pPr>
        <w:numPr>
          <w:ilvl w:val="0"/>
          <w:numId w:val="1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List接口的</w:t>
      </w:r>
    </w:p>
    <w:p w14:paraId="2F1340E9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有序（添加顺序和取出顺序一致）， 可重复</w:t>
      </w:r>
    </w:p>
    <w:p w14:paraId="2D19EEC8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支持索引</w:t>
      </w:r>
    </w:p>
    <w:p w14:paraId="368E3416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73040" cy="2209165"/>
            <wp:effectExtent l="0" t="0" r="0" b="63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8F3F8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182169D0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74226175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1BC5AAB0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69865" cy="3049270"/>
            <wp:effectExtent l="0" t="0" r="3175" b="1397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2AD82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ArraysList</w:t>
      </w:r>
    </w:p>
    <w:p w14:paraId="2DC9A79D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527B0C2E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67325" cy="2391410"/>
            <wp:effectExtent l="0" t="0" r="5715" b="1270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7917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LinkedList 双向链表</w:t>
      </w:r>
    </w:p>
    <w:p w14:paraId="643DCB87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default" w:eastAsia="宋体"/>
          <w:sz w:val="32"/>
          <w:szCs w:val="40"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LinkedList 支持索引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index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4"/>
          <w:szCs w:val="24"/>
          <w:shd w:val="clear" w:fill="FFFFFF"/>
        </w:rPr>
        <w:t>，但不支持高效的随机索引访问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24"/>
          <w:szCs w:val="24"/>
          <w:shd w:val="clear" w:fill="FFFFFF"/>
          <w:lang w:val="en-US" w:eastAsia="zh-CN"/>
        </w:rPr>
        <w:t>[]</w:t>
      </w:r>
    </w:p>
    <w:p w14:paraId="625827E8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69865" cy="2891790"/>
            <wp:effectExtent l="0" t="0" r="3175" b="3810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13BA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 w:eastAsiaTheme="minorEastAsia"/>
          <w:sz w:val="28"/>
          <w:szCs w:val="36"/>
          <w:lang w:val="en-US" w:eastAsia="zh-CN"/>
        </w:rPr>
      </w:pPr>
      <w:r>
        <w:rPr>
          <w:rFonts w:hint="eastAsia" w:eastAsiaTheme="minorEastAsia"/>
          <w:sz w:val="28"/>
          <w:szCs w:val="36"/>
          <w:lang w:val="en-US" w:eastAsia="zh-CN"/>
        </w:rPr>
        <w:t>他们两个都是线程不安全的</w:t>
      </w:r>
    </w:p>
    <w:p w14:paraId="4522B9B8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 w:eastAsiaTheme="minorEastAsia"/>
          <w:sz w:val="28"/>
          <w:szCs w:val="36"/>
          <w:lang w:val="en-US" w:eastAsia="zh-CN"/>
        </w:rPr>
      </w:pPr>
    </w:p>
    <w:p w14:paraId="382BCEB5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5.18.2025</w:t>
      </w:r>
    </w:p>
    <w:p w14:paraId="4C7CBEDA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（2）Set接口</w:t>
      </w:r>
    </w:p>
    <w:p w14:paraId="0BAE6B90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无序（添加顺序和取出顺序不一致），没有重复元素（你可以加但是它自动去重），不支持索引</w:t>
      </w:r>
    </w:p>
    <w:p w14:paraId="61C4D5A0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120FECBB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遍历方式 </w:t>
      </w:r>
    </w:p>
    <w:p w14:paraId="2EC4FC15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迭代器和增强for（没有传统for）</w:t>
      </w:r>
    </w:p>
    <w:p w14:paraId="0B761691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15D4C7BF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36CDC3E3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60480FA3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6424E63C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701079B9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18D548B6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（1.1）HashSet底层结论</w:t>
      </w:r>
    </w:p>
    <w:p w14:paraId="36C89DFC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3337560" cy="3314700"/>
            <wp:effectExtent l="0" t="0" r="0" b="762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F91C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74310" cy="2886710"/>
            <wp:effectExtent l="0" t="0" r="13970" b="8890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760E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1700AEB1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2F3DB7D4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（1.1.1）LinkedHashSet</w:t>
      </w:r>
    </w:p>
    <w:p w14:paraId="783F590B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有序（放入的顺序和取出的顺序是一致的） 没重复元素 </w:t>
      </w:r>
    </w:p>
    <w:p w14:paraId="5F3B1F13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6B6C6935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58B99074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（2）Map接口</w:t>
      </w:r>
    </w:p>
    <w:p w14:paraId="04535475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2916555"/>
            <wp:effectExtent l="0" t="0" r="1905" b="9525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6DEF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71770" cy="2691765"/>
            <wp:effectExtent l="0" t="0" r="1270" b="5715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231B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11A6988B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2DD6CFF9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179D3A3A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162983C6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3B593E09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6F5B8C67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1836B9DA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常用方法</w:t>
      </w:r>
    </w:p>
    <w:p w14:paraId="11FC4039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3409315"/>
            <wp:effectExtent l="0" t="0" r="0" b="444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1A0C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</w:p>
    <w:p w14:paraId="68859B74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(2.1)HashMap</w:t>
      </w:r>
    </w:p>
    <w:p w14:paraId="061E9FE1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无序，不能有重复键值对</w:t>
      </w:r>
    </w:p>
    <w:p w14:paraId="33430E85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当有相同k，就会把v替换</w:t>
      </w:r>
    </w:p>
    <w:p w14:paraId="3A1951E2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可以通过k取v，v不能反向取k</w:t>
      </w:r>
    </w:p>
    <w:p w14:paraId="589FB2BC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71770" cy="3284855"/>
            <wp:effectExtent l="0" t="0" r="1270" b="6985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B2CE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HashMap</w:t>
      </w:r>
    </w:p>
    <w:p w14:paraId="317F1656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71135" cy="2540000"/>
            <wp:effectExtent l="0" t="0" r="1905" b="5080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1FE50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20B7818C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5767222E">
      <w:pPr>
        <w:numPr>
          <w:ilvl w:val="0"/>
          <w:numId w:val="0"/>
        </w:numPr>
        <w:tabs>
          <w:tab w:val="left" w:pos="2041"/>
        </w:tabs>
        <w:bidi w:val="0"/>
        <w:jc w:val="left"/>
      </w:pPr>
    </w:p>
    <w:p w14:paraId="12452E23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5.19.2025</w:t>
      </w:r>
    </w:p>
    <w:p w14:paraId="331E640F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（2.2）HashTable</w:t>
      </w:r>
    </w:p>
    <w:p w14:paraId="775764D4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键和值都不能为空，其它和HashMap类似</w:t>
      </w:r>
    </w:p>
    <w:p w14:paraId="4D611AE0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</w:p>
    <w:p w14:paraId="4F359FFA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</w:p>
    <w:p w14:paraId="02587562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</w:p>
    <w:p w14:paraId="028C6183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</w:p>
    <w:p w14:paraId="68EF13E0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</w:p>
    <w:p w14:paraId="4628B474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（2.2.1）Properties</w:t>
      </w:r>
    </w:p>
    <w:p w14:paraId="55838B8D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72405" cy="1991995"/>
            <wp:effectExtent l="0" t="0" r="635" b="4445"/>
            <wp:docPr id="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E42D">
      <w:pPr>
        <w:numPr>
          <w:ilvl w:val="0"/>
          <w:numId w:val="0"/>
        </w:numPr>
        <w:tabs>
          <w:tab w:val="left" w:pos="2041"/>
        </w:tabs>
        <w:bidi w:val="0"/>
        <w:jc w:val="left"/>
      </w:pPr>
      <w:r>
        <w:drawing>
          <wp:inline distT="0" distB="0" distL="114300" distR="114300">
            <wp:extent cx="5271770" cy="3655060"/>
            <wp:effectExtent l="0" t="0" r="1270" b="2540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7C4F">
      <w:pPr>
        <w:numPr>
          <w:ilvl w:val="0"/>
          <w:numId w:val="0"/>
        </w:numPr>
        <w:tabs>
          <w:tab w:val="left" w:pos="2041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265805"/>
            <wp:effectExtent l="0" t="0" r="4445" b="10795"/>
            <wp:docPr id="1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BA17"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939BF85"/>
    <w:multiLevelType w:val="singleLevel"/>
    <w:tmpl w:val="1939BF8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1353C2"/>
    <w:rsid w:val="67135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HTML Code"/>
    <w:basedOn w:val="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2025-05-19T00:49:00Z</dcterms:created>
  <dc:creator>你算哪块小饼干</dc:creator>
  <cp:lastModifiedBy>你算哪块小饼干</cp:lastModifiedBy>
  <dcterms:modified xsi:type="dcterms:W3CDTF">2025-05-19T00:50:28Z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7218F5C93FEE4525886D5839C998A878_11</vt:lpwstr>
  </property>
  <property fmtid="{D5CDD505-2E9C-101B-9397-08002B2CF9AE}" pid="4" name="KSOTemplateDocerSaveRecord">
    <vt:lpwstr>eyJoZGlkIjoiMGY4NjQ2YWUyYWY1OTMxZmYxNjZmNDIwNGZmMGM4MzkiLCJ1c2VySWQiOiIxNjExMDQyNjM4In0=</vt:lpwstr>
  </property>
</Properties>
</file>